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C0" w:rsidRDefault="00D951C0" w:rsidP="00D951C0">
      <w:pPr>
        <w:pStyle w:val="a5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951C0">
        <w:rPr>
          <w:rFonts w:ascii="Bookman Old Style" w:hAnsi="Bookman Old Style" w:cs="Times New Roman"/>
          <w:b/>
          <w:sz w:val="28"/>
          <w:szCs w:val="28"/>
        </w:rPr>
        <w:t xml:space="preserve">ТЕМА: </w:t>
      </w:r>
      <w:r w:rsidR="00583594">
        <w:rPr>
          <w:rFonts w:ascii="Bookman Old Style" w:hAnsi="Bookman Old Style" w:cs="Times New Roman"/>
          <w:b/>
          <w:sz w:val="28"/>
          <w:szCs w:val="28"/>
        </w:rPr>
        <w:t>ИНВЕСТИРОВАНИЕ</w:t>
      </w:r>
      <w:r w:rsidRPr="00D951C0">
        <w:rPr>
          <w:rFonts w:ascii="Bookman Old Style" w:hAnsi="Bookman Old Style" w:cs="Times New Roman"/>
          <w:b/>
          <w:sz w:val="28"/>
          <w:szCs w:val="28"/>
        </w:rPr>
        <w:t>.</w:t>
      </w:r>
    </w:p>
    <w:p w:rsidR="00033C9A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торговать на бирже?</w:t>
      </w: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Инвестируют, то есть вкладывают деньги в ценные бумаги, чтобы получать прибыль. Заработать на бирже можно больше, чем на вложениях в банке под проценты. Но торговля на бирже – это и большой риск, можно потерять все. </w:t>
      </w: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инвестируйте последние деньги!</w:t>
      </w: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торговать на бирже, позаботьтесь о сбережениях и банковском вкладе. Если обанкротится банк, государство вернет вкладчикам деньги – в пределах 1,4 млн. рублей. На бирже такой страховки нет, можно потерять все. Тем более что падения стоимости ценных бумаг происходят гораздо чаще, чем банкротства банков. </w:t>
      </w: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простой путь для новичка на бирже – купить ценные бумаги, а через определённое время продать их по более высокой цене и так заработать. Главное помнить, что прибыль – это не слепая удача, как в казино, а результат хорошо продуманных действий. </w:t>
      </w: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Торговать на бирже стоит, если у вас есть: </w:t>
      </w:r>
    </w:p>
    <w:p w:rsidR="000C1817" w:rsidRDefault="000C1817" w:rsidP="000C181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Сбережения</w:t>
      </w:r>
    </w:p>
    <w:p w:rsidR="000C1817" w:rsidRDefault="000C1817" w:rsidP="000C181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средства</w:t>
      </w:r>
    </w:p>
    <w:p w:rsidR="000C1817" w:rsidRDefault="000C1817" w:rsidP="000C181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возможных рисков</w:t>
      </w:r>
    </w:p>
    <w:p w:rsidR="000C1817" w:rsidRDefault="000C1817" w:rsidP="000C181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учиться</w:t>
      </w:r>
    </w:p>
    <w:p w:rsidR="000C1817" w:rsidRDefault="000C1817" w:rsidP="000C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817" w:rsidRDefault="000C1817" w:rsidP="000C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попробовать. С чего начать?</w:t>
      </w:r>
    </w:p>
    <w:p w:rsidR="000C1817" w:rsidRDefault="000C1817" w:rsidP="000C18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A6B">
        <w:rPr>
          <w:rFonts w:ascii="Times New Roman" w:hAnsi="Times New Roman" w:cs="Times New Roman"/>
          <w:b/>
          <w:sz w:val="28"/>
          <w:szCs w:val="28"/>
          <w:u w:val="single"/>
        </w:rPr>
        <w:t>Теоретически начать можно с любой суммы, даже с 1000 руб.</w:t>
      </w:r>
      <w:r>
        <w:rPr>
          <w:rFonts w:ascii="Times New Roman" w:hAnsi="Times New Roman" w:cs="Times New Roman"/>
          <w:sz w:val="28"/>
          <w:szCs w:val="28"/>
        </w:rPr>
        <w:t xml:space="preserve"> Но такой объем не компенсирует на комиссию брокера, ни время, потраченное на торги. Стоит начинать инвестировать, если вы готовы рискнуть несколькими десятками тысяч рублей. </w:t>
      </w:r>
      <w:r w:rsidR="00C3261C">
        <w:rPr>
          <w:rFonts w:ascii="Times New Roman" w:hAnsi="Times New Roman" w:cs="Times New Roman"/>
          <w:sz w:val="28"/>
          <w:szCs w:val="28"/>
        </w:rPr>
        <w:t>Лучше заранее представить ситуацию, в которой вы потеряете ваши деньги. Если вы понимаете, что для вашего бюджета</w:t>
      </w:r>
      <w:r w:rsidR="00C2671E">
        <w:rPr>
          <w:rFonts w:ascii="Times New Roman" w:hAnsi="Times New Roman" w:cs="Times New Roman"/>
          <w:sz w:val="28"/>
          <w:szCs w:val="28"/>
        </w:rPr>
        <w:t xml:space="preserve"> это не катастрофа, можно попробовать.</w:t>
      </w:r>
    </w:p>
    <w:p w:rsidR="004D2A6B" w:rsidRDefault="00C2671E" w:rsidP="004D2A6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A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Подумайте, сколько времени вы готовы тратить, </w:t>
      </w:r>
      <w:r>
        <w:rPr>
          <w:rFonts w:ascii="Times New Roman" w:hAnsi="Times New Roman" w:cs="Times New Roman"/>
          <w:sz w:val="28"/>
          <w:szCs w:val="28"/>
        </w:rPr>
        <w:t xml:space="preserve">и в зависимости от этого решите, готовы ли вы торговать самостоятельно или доверитесь профессионалу. Как это устроено? </w:t>
      </w:r>
    </w:p>
    <w:p w:rsidR="000C1817" w:rsidRDefault="004D2A6B" w:rsidP="004D2A6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ТОРГОВАТЬСЯ САМОСТОЯТЕЛЬНО:</w:t>
      </w:r>
    </w:p>
    <w:p w:rsidR="00C2671E" w:rsidRDefault="00C2671E" w:rsidP="00C2671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придется пройти обучение, погрузиться в тему, по утрам изучать статистику и биржевые сводки, в течение дня следить за графиками. Если вы ответственный инвестор, конечно.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это?</w:t>
      </w:r>
      <w:r w:rsidR="004D2A6B">
        <w:rPr>
          <w:rFonts w:ascii="Times New Roman" w:hAnsi="Times New Roman" w:cs="Times New Roman"/>
          <w:sz w:val="28"/>
          <w:szCs w:val="28"/>
        </w:rPr>
        <w:t xml:space="preserve"> Тогда можно отправляться в брокерскую компанию, чтобы использовать ее ка посредника для доступа к бирже.</w:t>
      </w:r>
    </w:p>
    <w:p w:rsidR="004D2A6B" w:rsidRDefault="004D2A6B" w:rsidP="004D2A6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ДОВЕРИТЬСЯ ПРОФЕССИОНАЛАМ:</w:t>
      </w:r>
    </w:p>
    <w:p w:rsidR="004D2A6B" w:rsidRDefault="004D2A6B" w:rsidP="004D2A6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готовы тратить много времени и сил на инвестирование, лучше рассмотреть одну из форм доверительного управления. В такой системе вы принимаете минимум решений, доверяя инвестирование ваших денег управляющей компании. </w:t>
      </w:r>
    </w:p>
    <w:p w:rsidR="004D2A6B" w:rsidRDefault="004D2A6B" w:rsidP="004D2A6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A6B">
        <w:rPr>
          <w:rFonts w:ascii="Times New Roman" w:hAnsi="Times New Roman" w:cs="Times New Roman"/>
          <w:b/>
          <w:sz w:val="28"/>
          <w:szCs w:val="28"/>
        </w:rPr>
        <w:t>Выберите стратегию и активы.</w:t>
      </w:r>
      <w:r>
        <w:rPr>
          <w:rFonts w:ascii="Times New Roman" w:hAnsi="Times New Roman" w:cs="Times New Roman"/>
          <w:sz w:val="28"/>
          <w:szCs w:val="28"/>
        </w:rPr>
        <w:t xml:space="preserve"> Решите, во что будете инвестировать. Придерживайтесь стратегии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стратегия? </w:t>
      </w:r>
    </w:p>
    <w:p w:rsidR="004D2A6B" w:rsidRDefault="004D2A6B" w:rsidP="004D2A6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 –</w:t>
      </w:r>
      <w:r>
        <w:rPr>
          <w:rFonts w:ascii="Times New Roman" w:hAnsi="Times New Roman" w:cs="Times New Roman"/>
          <w:sz w:val="28"/>
          <w:szCs w:val="28"/>
        </w:rPr>
        <w:t xml:space="preserve"> это набор правил</w:t>
      </w:r>
      <w:r w:rsidR="00886412">
        <w:rPr>
          <w:rFonts w:ascii="Times New Roman" w:hAnsi="Times New Roman" w:cs="Times New Roman"/>
          <w:sz w:val="28"/>
          <w:szCs w:val="28"/>
        </w:rPr>
        <w:t xml:space="preserve">, которые определяют ваше поведение на бирже. Например, какие активы вы покупаете, как часто продаете, на какие потери готовы пойти. </w:t>
      </w:r>
    </w:p>
    <w:p w:rsidR="00886412" w:rsidRDefault="00886412" w:rsidP="004D2A6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A6B" w:rsidRDefault="004D2A6B" w:rsidP="00C2671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671E" w:rsidRDefault="00C2671E" w:rsidP="00C2671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1817" w:rsidRDefault="000C1817" w:rsidP="00A94B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1817" w:rsidSect="00B9012F">
      <w:footerReference w:type="default" r:id="rId9"/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3E" w:rsidRDefault="003C5A3E">
      <w:r>
        <w:separator/>
      </w:r>
    </w:p>
  </w:endnote>
  <w:endnote w:type="continuationSeparator" w:id="0">
    <w:p w:rsidR="003C5A3E" w:rsidRDefault="003C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B1" w:rsidRDefault="003C5A3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2.7pt;margin-top:888.2pt;width:13.4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3AB1" w:rsidRDefault="00B00E65">
                <w:r>
                  <w:rPr>
                    <w:rStyle w:val="aa"/>
                  </w:rPr>
                  <w:t>115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3E" w:rsidRDefault="003C5A3E">
      <w:r>
        <w:separator/>
      </w:r>
    </w:p>
  </w:footnote>
  <w:footnote w:type="continuationSeparator" w:id="0">
    <w:p w:rsidR="003C5A3E" w:rsidRDefault="003C5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2C8"/>
    <w:multiLevelType w:val="hybridMultilevel"/>
    <w:tmpl w:val="010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405F"/>
    <w:multiLevelType w:val="hybridMultilevel"/>
    <w:tmpl w:val="0680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E0C"/>
    <w:multiLevelType w:val="hybridMultilevel"/>
    <w:tmpl w:val="639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3AB8"/>
    <w:multiLevelType w:val="hybridMultilevel"/>
    <w:tmpl w:val="49326958"/>
    <w:lvl w:ilvl="0" w:tplc="E8A2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A39E8"/>
    <w:multiLevelType w:val="hybridMultilevel"/>
    <w:tmpl w:val="6C405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C82DDF"/>
    <w:multiLevelType w:val="hybridMultilevel"/>
    <w:tmpl w:val="12C8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184F"/>
    <w:multiLevelType w:val="hybridMultilevel"/>
    <w:tmpl w:val="AC40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F60BC"/>
    <w:multiLevelType w:val="hybridMultilevel"/>
    <w:tmpl w:val="C36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A7645"/>
    <w:multiLevelType w:val="hybridMultilevel"/>
    <w:tmpl w:val="E840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A2645"/>
    <w:multiLevelType w:val="hybridMultilevel"/>
    <w:tmpl w:val="0118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72E0"/>
    <w:multiLevelType w:val="hybridMultilevel"/>
    <w:tmpl w:val="C7E4F684"/>
    <w:lvl w:ilvl="0" w:tplc="F25E9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BD5D12"/>
    <w:multiLevelType w:val="hybridMultilevel"/>
    <w:tmpl w:val="A316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E403D"/>
    <w:multiLevelType w:val="hybridMultilevel"/>
    <w:tmpl w:val="6786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B747D"/>
    <w:multiLevelType w:val="hybridMultilevel"/>
    <w:tmpl w:val="9436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81BCD"/>
    <w:multiLevelType w:val="multilevel"/>
    <w:tmpl w:val="6BF2B5E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86698"/>
    <w:multiLevelType w:val="hybridMultilevel"/>
    <w:tmpl w:val="7D72F23C"/>
    <w:lvl w:ilvl="0" w:tplc="51D4B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1552BA"/>
    <w:multiLevelType w:val="hybridMultilevel"/>
    <w:tmpl w:val="2CA2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080"/>
    <w:multiLevelType w:val="multilevel"/>
    <w:tmpl w:val="68D6439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916FA7"/>
    <w:multiLevelType w:val="hybridMultilevel"/>
    <w:tmpl w:val="5176AD0C"/>
    <w:lvl w:ilvl="0" w:tplc="19AE9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6E21BF"/>
    <w:multiLevelType w:val="hybridMultilevel"/>
    <w:tmpl w:val="BF747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04034"/>
    <w:multiLevelType w:val="hybridMultilevel"/>
    <w:tmpl w:val="7B9221F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1605E"/>
    <w:multiLevelType w:val="hybridMultilevel"/>
    <w:tmpl w:val="004A5F24"/>
    <w:lvl w:ilvl="0" w:tplc="8A903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591470"/>
    <w:multiLevelType w:val="hybridMultilevel"/>
    <w:tmpl w:val="E708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42002"/>
    <w:multiLevelType w:val="hybridMultilevel"/>
    <w:tmpl w:val="44F6E430"/>
    <w:lvl w:ilvl="0" w:tplc="BA20C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7"/>
  </w:num>
  <w:num w:numId="5">
    <w:abstractNumId w:val="1"/>
  </w:num>
  <w:num w:numId="6">
    <w:abstractNumId w:val="16"/>
  </w:num>
  <w:num w:numId="7">
    <w:abstractNumId w:val="13"/>
  </w:num>
  <w:num w:numId="8">
    <w:abstractNumId w:val="20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23"/>
  </w:num>
  <w:num w:numId="16">
    <w:abstractNumId w:val="21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  <w:num w:numId="21">
    <w:abstractNumId w:val="4"/>
  </w:num>
  <w:num w:numId="22">
    <w:abstractNumId w:val="2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72"/>
    <w:rsid w:val="00022AAC"/>
    <w:rsid w:val="00033C9A"/>
    <w:rsid w:val="00035FB2"/>
    <w:rsid w:val="000B184B"/>
    <w:rsid w:val="000C1817"/>
    <w:rsid w:val="00120943"/>
    <w:rsid w:val="00152F47"/>
    <w:rsid w:val="00153C21"/>
    <w:rsid w:val="001D07D2"/>
    <w:rsid w:val="001F6354"/>
    <w:rsid w:val="002002A3"/>
    <w:rsid w:val="00202972"/>
    <w:rsid w:val="002148BE"/>
    <w:rsid w:val="00224AFE"/>
    <w:rsid w:val="00312130"/>
    <w:rsid w:val="003945B2"/>
    <w:rsid w:val="003C5A3E"/>
    <w:rsid w:val="004438FC"/>
    <w:rsid w:val="004D2A6B"/>
    <w:rsid w:val="00583594"/>
    <w:rsid w:val="006729F9"/>
    <w:rsid w:val="006C693A"/>
    <w:rsid w:val="0085187E"/>
    <w:rsid w:val="00870E4A"/>
    <w:rsid w:val="00874CC9"/>
    <w:rsid w:val="00886412"/>
    <w:rsid w:val="009B358D"/>
    <w:rsid w:val="00A94B6F"/>
    <w:rsid w:val="00B00E65"/>
    <w:rsid w:val="00B10E88"/>
    <w:rsid w:val="00B3541A"/>
    <w:rsid w:val="00B9012F"/>
    <w:rsid w:val="00BA11C2"/>
    <w:rsid w:val="00C06016"/>
    <w:rsid w:val="00C2671E"/>
    <w:rsid w:val="00C3261C"/>
    <w:rsid w:val="00D951C0"/>
    <w:rsid w:val="00E632EE"/>
    <w:rsid w:val="00E6527B"/>
    <w:rsid w:val="00F94507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B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11C2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A11C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A11C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A11C2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A11C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A11C2"/>
    <w:pPr>
      <w:shd w:val="clear" w:color="auto" w:fill="FFFFFF"/>
      <w:spacing w:after="540"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31"/>
      <w:szCs w:val="31"/>
      <w:lang w:eastAsia="en-US"/>
    </w:rPr>
  </w:style>
  <w:style w:type="paragraph" w:customStyle="1" w:styleId="11">
    <w:name w:val="Основной текст1"/>
    <w:basedOn w:val="a"/>
    <w:link w:val="a3"/>
    <w:rsid w:val="00BA11C2"/>
    <w:pPr>
      <w:shd w:val="clear" w:color="auto" w:fill="FFFFFF"/>
      <w:spacing w:before="540" w:after="300" w:line="317" w:lineRule="exact"/>
      <w:ind w:hanging="180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BA11C2"/>
    <w:pPr>
      <w:shd w:val="clear" w:color="auto" w:fill="FFFFFF"/>
      <w:spacing w:after="300" w:line="317" w:lineRule="exact"/>
      <w:ind w:hanging="180"/>
      <w:jc w:val="both"/>
    </w:pPr>
    <w:rPr>
      <w:rFonts w:ascii="Microsoft Sans Serif" w:eastAsia="Microsoft Sans Serif" w:hAnsi="Microsoft Sans Serif" w:cs="Microsoft Sans Serif"/>
      <w:b/>
      <w:bCs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BA11C2"/>
    <w:pPr>
      <w:spacing w:after="0" w:line="240" w:lineRule="auto"/>
    </w:pPr>
  </w:style>
  <w:style w:type="character" w:customStyle="1" w:styleId="0pt">
    <w:name w:val="Основной текст + Курсив;Интервал 0 pt"/>
    <w:basedOn w:val="a3"/>
    <w:rsid w:val="00224AF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224AFE"/>
    <w:pPr>
      <w:shd w:val="clear" w:color="auto" w:fill="FFFFFF"/>
      <w:spacing w:before="660" w:after="240" w:line="317" w:lineRule="exact"/>
      <w:ind w:hanging="2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870E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0601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6016"/>
    <w:rPr>
      <w:color w:val="800080" w:themeColor="followedHyperlink"/>
      <w:u w:val="single"/>
    </w:rPr>
  </w:style>
  <w:style w:type="character" w:customStyle="1" w:styleId="a9">
    <w:name w:val="Колонтитул_"/>
    <w:basedOn w:val="a0"/>
    <w:rsid w:val="00A94B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a">
    <w:name w:val="Колонтитул"/>
    <w:basedOn w:val="a9"/>
    <w:rsid w:val="00A94B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_"/>
    <w:basedOn w:val="a0"/>
    <w:link w:val="40"/>
    <w:rsid w:val="00A94B6F"/>
    <w:rPr>
      <w:rFonts w:ascii="Tahoma" w:eastAsia="Tahoma" w:hAnsi="Tahoma" w:cs="Tahoma"/>
      <w:b/>
      <w:bCs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A94B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basedOn w:val="a3"/>
    <w:rsid w:val="00A94B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40">
    <w:name w:val="Заголовок №4"/>
    <w:basedOn w:val="a"/>
    <w:link w:val="4"/>
    <w:rsid w:val="00A94B6F"/>
    <w:pPr>
      <w:shd w:val="clear" w:color="auto" w:fill="FFFFFF"/>
      <w:spacing w:before="360" w:line="307" w:lineRule="exact"/>
      <w:outlineLvl w:val="3"/>
    </w:pPr>
    <w:rPr>
      <w:rFonts w:ascii="Tahoma" w:eastAsia="Tahoma" w:hAnsi="Tahoma" w:cs="Tahoma"/>
      <w:b/>
      <w:bCs/>
      <w:color w:val="auto"/>
      <w:sz w:val="22"/>
      <w:szCs w:val="22"/>
      <w:lang w:eastAsia="en-US"/>
    </w:rPr>
  </w:style>
  <w:style w:type="character" w:customStyle="1" w:styleId="ab">
    <w:name w:val="Основной текст + Курсив"/>
    <w:basedOn w:val="a3"/>
    <w:rsid w:val="00A94B6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A94B6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 (2) + Полужирный;Не курсив"/>
    <w:basedOn w:val="2"/>
    <w:rsid w:val="00152F4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B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11C2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A11C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A11C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A11C2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A11C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A11C2"/>
    <w:pPr>
      <w:shd w:val="clear" w:color="auto" w:fill="FFFFFF"/>
      <w:spacing w:after="540" w:line="0" w:lineRule="atLeast"/>
      <w:outlineLvl w:val="0"/>
    </w:pPr>
    <w:rPr>
      <w:rFonts w:ascii="Microsoft Sans Serif" w:eastAsia="Microsoft Sans Serif" w:hAnsi="Microsoft Sans Serif" w:cs="Microsoft Sans Serif"/>
      <w:color w:val="auto"/>
      <w:sz w:val="31"/>
      <w:szCs w:val="31"/>
      <w:lang w:eastAsia="en-US"/>
    </w:rPr>
  </w:style>
  <w:style w:type="paragraph" w:customStyle="1" w:styleId="11">
    <w:name w:val="Основной текст1"/>
    <w:basedOn w:val="a"/>
    <w:link w:val="a3"/>
    <w:rsid w:val="00BA11C2"/>
    <w:pPr>
      <w:shd w:val="clear" w:color="auto" w:fill="FFFFFF"/>
      <w:spacing w:before="540" w:after="300" w:line="317" w:lineRule="exact"/>
      <w:ind w:hanging="180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BA11C2"/>
    <w:pPr>
      <w:shd w:val="clear" w:color="auto" w:fill="FFFFFF"/>
      <w:spacing w:after="300" w:line="317" w:lineRule="exact"/>
      <w:ind w:hanging="180"/>
      <w:jc w:val="both"/>
    </w:pPr>
    <w:rPr>
      <w:rFonts w:ascii="Microsoft Sans Serif" w:eastAsia="Microsoft Sans Serif" w:hAnsi="Microsoft Sans Serif" w:cs="Microsoft Sans Serif"/>
      <w:b/>
      <w:bCs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BA11C2"/>
    <w:pPr>
      <w:spacing w:after="0" w:line="240" w:lineRule="auto"/>
    </w:pPr>
  </w:style>
  <w:style w:type="character" w:customStyle="1" w:styleId="0pt">
    <w:name w:val="Основной текст + Курсив;Интервал 0 pt"/>
    <w:basedOn w:val="a3"/>
    <w:rsid w:val="00224AF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224AFE"/>
    <w:pPr>
      <w:shd w:val="clear" w:color="auto" w:fill="FFFFFF"/>
      <w:spacing w:before="660" w:after="240" w:line="317" w:lineRule="exact"/>
      <w:ind w:hanging="2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870E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C0601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6016"/>
    <w:rPr>
      <w:color w:val="800080" w:themeColor="followedHyperlink"/>
      <w:u w:val="single"/>
    </w:rPr>
  </w:style>
  <w:style w:type="character" w:customStyle="1" w:styleId="a9">
    <w:name w:val="Колонтитул_"/>
    <w:basedOn w:val="a0"/>
    <w:rsid w:val="00A94B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a">
    <w:name w:val="Колонтитул"/>
    <w:basedOn w:val="a9"/>
    <w:rsid w:val="00A94B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_"/>
    <w:basedOn w:val="a0"/>
    <w:link w:val="40"/>
    <w:rsid w:val="00A94B6F"/>
    <w:rPr>
      <w:rFonts w:ascii="Tahoma" w:eastAsia="Tahoma" w:hAnsi="Tahoma" w:cs="Tahoma"/>
      <w:b/>
      <w:bCs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A94B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basedOn w:val="a3"/>
    <w:rsid w:val="00A94B6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40">
    <w:name w:val="Заголовок №4"/>
    <w:basedOn w:val="a"/>
    <w:link w:val="4"/>
    <w:rsid w:val="00A94B6F"/>
    <w:pPr>
      <w:shd w:val="clear" w:color="auto" w:fill="FFFFFF"/>
      <w:spacing w:before="360" w:line="307" w:lineRule="exact"/>
      <w:outlineLvl w:val="3"/>
    </w:pPr>
    <w:rPr>
      <w:rFonts w:ascii="Tahoma" w:eastAsia="Tahoma" w:hAnsi="Tahoma" w:cs="Tahoma"/>
      <w:b/>
      <w:bCs/>
      <w:color w:val="auto"/>
      <w:sz w:val="22"/>
      <w:szCs w:val="22"/>
      <w:lang w:eastAsia="en-US"/>
    </w:rPr>
  </w:style>
  <w:style w:type="character" w:customStyle="1" w:styleId="ab">
    <w:name w:val="Основной текст + Курсив"/>
    <w:basedOn w:val="a3"/>
    <w:rsid w:val="00A94B6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A94B6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 (2) + Полужирный;Не курсив"/>
    <w:basedOn w:val="2"/>
    <w:rsid w:val="00152F4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935A-86DB-40E3-88E6-AAF265F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2017-11-23T09:32:00Z</cp:lastPrinted>
  <dcterms:created xsi:type="dcterms:W3CDTF">2017-11-21T04:04:00Z</dcterms:created>
  <dcterms:modified xsi:type="dcterms:W3CDTF">2017-11-27T06:48:00Z</dcterms:modified>
</cp:coreProperties>
</file>