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09" w:rsidRDefault="008457D2" w:rsidP="008457D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О.В. Рылова, преподаватель</w:t>
      </w:r>
    </w:p>
    <w:p w:rsidR="008457D2" w:rsidRDefault="008457D2" w:rsidP="008457D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ГБПОУ РТ «Тувинский сельскохозяйственный техникум»</w:t>
      </w:r>
    </w:p>
    <w:p w:rsidR="008457D2" w:rsidRDefault="008457D2" w:rsidP="008457D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457D2" w:rsidRDefault="008457D2" w:rsidP="008457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 СТУДЕНТОВ СПЕЦИАЛЬНОСТИ </w:t>
      </w:r>
    </w:p>
    <w:p w:rsidR="008457D2" w:rsidRDefault="008457D2" w:rsidP="008457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«САДОВО-ПАРКОВОЕ И ЛАНДШАФТНОЕ СТРОИТЕЛЬСТВО»</w:t>
      </w:r>
    </w:p>
    <w:p w:rsidR="008457D2" w:rsidRDefault="008457D2" w:rsidP="008457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770" w:rsidRPr="00550770" w:rsidRDefault="00550770" w:rsidP="005507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 условиях модернизации современного образования, перехода на более качественный уровень подготовки обучающихся к адаптации в условиях современного общества, в педагогической практике приоритетной является задача формирования умения применять полученные знания и умения на практике в различных сферах жизнедеятельности. Педагогические подходы, технологии должны быть ориентированы на достижение каждым студентом определенного практического результата. </w:t>
      </w:r>
    </w:p>
    <w:p w:rsidR="00550770" w:rsidRPr="00550770" w:rsidRDefault="00550770" w:rsidP="005507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Из всех известных педагогических технологий, особое внимание нужно уделить технологии проектной деятельности обучающихся, так как именно эта технология формирует у студентов стремление получать конкретные знания, создавать конкретные продукты своей деятельности. Проектно-исследовательская деятельность даёт полезные навыки постановки цели и определения задач, выявления проблемы и поиска путей решения, сбора и анализа информации, формулирования выводов и убедительного представления результатов.</w:t>
      </w:r>
    </w:p>
    <w:p w:rsidR="00550770" w:rsidRPr="00550770" w:rsidRDefault="00550770" w:rsidP="005507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Метод проектов может быть использован как в урочной, так и внеурочной деятельности, при интеграции разных учебных дисциплин, при организации учебной  практики, введения элективных курсов в рамках пред профильной и профильной подготовки обучающихся.</w:t>
      </w:r>
    </w:p>
    <w:p w:rsidR="008457D2" w:rsidRPr="00507E29" w:rsidRDefault="008457D2" w:rsidP="008457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07E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В Тувинском</w:t>
      </w:r>
      <w:r w:rsidRPr="008457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</w:t>
      </w:r>
      <w:r w:rsidRPr="00507E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ельскохозяйственном техникуме</w:t>
      </w:r>
      <w:r w:rsidRPr="008457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для научно-методического обеспечения ряда ботанических и экологических спецкурсов и для научной работы студен</w:t>
      </w:r>
      <w:r w:rsidRPr="00507E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тов, и преподавателей техникума разрабатываются и реализуются инновационные проекты. </w:t>
      </w:r>
    </w:p>
    <w:p w:rsidR="00507E29" w:rsidRPr="00507E29" w:rsidRDefault="008457D2" w:rsidP="008457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8457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Проект </w:t>
      </w:r>
      <w:r w:rsidRPr="00845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«Создание растениеводческой теплицы на базе сельскохозяйственного техникума» </w:t>
      </w:r>
      <w:r w:rsidRPr="008457D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реализован при обучении студентов 1 курса специальности «Садово-парковое и ландшафтное строительство»</w:t>
      </w:r>
      <w:r w:rsidRPr="00507E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.  </w:t>
      </w:r>
    </w:p>
    <w:p w:rsidR="00507E29" w:rsidRPr="00507E29" w:rsidRDefault="00507E29" w:rsidP="00507E2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07E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Основной целью</w:t>
      </w:r>
      <w:r w:rsidRPr="00507E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7E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проекта является создание условий для формирования сельскохозяйственной и экологической грамотности студентов.</w:t>
      </w:r>
    </w:p>
    <w:p w:rsidR="008457D2" w:rsidRPr="00507E29" w:rsidRDefault="008457D2" w:rsidP="008457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07E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 созданием теплицы на базе ГБПОУ РТ «Тувинский сельскохозяйственный техникум» появятся возможности:</w:t>
      </w:r>
    </w:p>
    <w:p w:rsidR="008457D2" w:rsidRPr="00507E29" w:rsidRDefault="008457D2" w:rsidP="008457D2">
      <w:pPr>
        <w:pStyle w:val="a4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07E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сохранения уникальных эндемиков Саяно-алтайского региона, а также послужат сохранению генофонда растительных богатств Тувы;</w:t>
      </w:r>
    </w:p>
    <w:p w:rsidR="008457D2" w:rsidRPr="00507E29" w:rsidRDefault="008457D2" w:rsidP="008457D2">
      <w:pPr>
        <w:pStyle w:val="a4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07E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обмен педагогическим опытом среди учителей-биологов республики в экологическом воспитании учащихся;</w:t>
      </w:r>
    </w:p>
    <w:p w:rsidR="008457D2" w:rsidRPr="00507E29" w:rsidRDefault="008457D2" w:rsidP="008457D2">
      <w:pPr>
        <w:widowControl w:val="0"/>
        <w:numPr>
          <w:ilvl w:val="0"/>
          <w:numId w:val="1"/>
        </w:numPr>
        <w:tabs>
          <w:tab w:val="left" w:pos="1775"/>
          <w:tab w:val="left" w:pos="4170"/>
          <w:tab w:val="left" w:pos="5716"/>
          <w:tab w:val="left" w:pos="85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07E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изучение биологии и физиологии растительного мира, и прежде всего своей малой родины, дает студенту живой интерес, каждый раз он будет знакомиться с многообразием местной и другой флоры, редкими и исчезающими видами, группой хозяйственно полевых и культурных растений;</w:t>
      </w:r>
    </w:p>
    <w:p w:rsidR="008457D2" w:rsidRPr="00507E29" w:rsidRDefault="008457D2" w:rsidP="008457D2">
      <w:pPr>
        <w:widowControl w:val="0"/>
        <w:numPr>
          <w:ilvl w:val="0"/>
          <w:numId w:val="1"/>
        </w:numPr>
        <w:tabs>
          <w:tab w:val="left" w:pos="1775"/>
          <w:tab w:val="left" w:pos="4170"/>
          <w:tab w:val="left" w:pos="5716"/>
          <w:tab w:val="left" w:pos="85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07E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Создание экспозиций лекарственных, редких и исчезающих видов, а также ветрозащитная полоса с восточной, южной и северной сторон участка. На альпийской горке будут заложены коллекция многолетних травянистых растений из местной флоры. Заложен плодово-ягодный отдел (малина, крыжовник, вишня, смородина, слива), которые будут дополнены другими плодово - ягодными культурами.</w:t>
      </w:r>
    </w:p>
    <w:p w:rsidR="008457D2" w:rsidRPr="00507E29" w:rsidRDefault="008457D2" w:rsidP="008457D2">
      <w:pPr>
        <w:pStyle w:val="a4"/>
        <w:widowControl w:val="0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507E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 основе научных результатов будет разработана методическая рекомендация по изучению выращивания овощных и зерновых культур для общеобразовательных школ республики и студентов.</w:t>
      </w:r>
    </w:p>
    <w:p w:rsidR="008457D2" w:rsidRPr="00507E29" w:rsidRDefault="008457D2" w:rsidP="008457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07E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Жители республики Тува, а также гости столицы смогут, не выезжая из города ознакомиться с растительным миром нашего края.</w:t>
      </w:r>
    </w:p>
    <w:p w:rsidR="00507E29" w:rsidRDefault="00507E29" w:rsidP="008457D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07E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Студенты 2-3 курсов, после прохождения учебной и производственной практик, получив опыт практической деятельности</w:t>
      </w:r>
      <w:r w:rsid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</w:t>
      </w:r>
      <w:r w:rsidRPr="00507E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выполняют ландшафтные проекты: «Ажурное мощение», «Королевский газон»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 «Озеленение и благоустройство территории техникума».</w:t>
      </w:r>
    </w:p>
    <w:p w:rsidR="00550770" w:rsidRPr="00550770" w:rsidRDefault="00550770" w:rsidP="005507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lastRenderedPageBreak/>
        <w:t>Одним из направлений деятельности техникума  является экологическое и трудовое воспитание студентов. Участок техникума должен стать эффективным средством формирования эстетической культуры студентов, становления их нового гражданского сознания. Эту работу следует рассматривать, как часть системы социального становления личности.</w:t>
      </w:r>
    </w:p>
    <w:p w:rsidR="00550770" w:rsidRPr="00550770" w:rsidRDefault="00550770" w:rsidP="005507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Таким образом, озеленение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</w:t>
      </w:r>
      <w:r w:rsidRP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благоустройство территории техникума  – это универсальное средство, которое одновременно выполняет ряд функций: познавательную, развивающую, духовно-нравственную, функцию социального закаливания, гражданского становления личности, фун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кцию практико</w:t>
      </w:r>
      <w:r w:rsidRP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– ориентированной деятельности студентов, а также проектирования собственной деятельности.</w:t>
      </w:r>
    </w:p>
    <w:p w:rsidR="00550770" w:rsidRPr="00550770" w:rsidRDefault="00550770" w:rsidP="005507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Становясь участниками проекта, студенты специальностей: «Садово-парковое и ландшафтное строительство», «Механизация сельского хозяйства» пробуют себя в различных социальных ролях, что содействует их успешной социализации в обществе. Отрабатывают практические навыки (сварочное дело, токарное дело)  и закрепляют теоретические знания (качество и свойства почвы, применение различных видов удобрений, морфологические и биологические свойства растений, виды сорняков и меры борьбы с ним и т.д., способы обработки почвы, обрезка деревьев, посадка деревьев и кустарников, посев с/х культур)</w:t>
      </w:r>
    </w:p>
    <w:p w:rsidR="00550770" w:rsidRPr="00550770" w:rsidRDefault="00550770" w:rsidP="005507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Проект «Озеленение и благоустройство территории техникума» является эффективным средством формирования активной гражданской позиции студентов и их эстетической культуры.</w:t>
      </w:r>
    </w:p>
    <w:p w:rsidR="00550770" w:rsidRPr="00550770" w:rsidRDefault="00550770" w:rsidP="005507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Трудовая, коллективно-творческая деятельность является одним из реальных способов формирования нравственных и трудовых качеств личности. </w:t>
      </w:r>
    </w:p>
    <w:p w:rsidR="00550770" w:rsidRPr="00550770" w:rsidRDefault="00550770" w:rsidP="005507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 процессе работы над проектом произойдет интеграция учебной и трудовой деятельности, что, на наш взгляд, повысит мотивацию к обучению и, как следствие, улучшится качество обучения студентов. Осознание участниками проекта ответственности за общее дело, улучшит морально-психологический климат в ОУ. </w:t>
      </w:r>
    </w:p>
    <w:p w:rsidR="00550770" w:rsidRPr="00550770" w:rsidRDefault="00550770" w:rsidP="005507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Цель проекта «Благоустройство и озеленение территории техникума»:</w:t>
      </w:r>
    </w:p>
    <w:p w:rsidR="00550770" w:rsidRPr="00550770" w:rsidRDefault="00550770" w:rsidP="005507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•</w:t>
      </w:r>
      <w:r w:rsidRP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Озеленение и благоустройство территории «Тувинский сельскохозяйственный техникум»</w:t>
      </w:r>
    </w:p>
    <w:p w:rsidR="00550770" w:rsidRDefault="00550770" w:rsidP="005507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•</w:t>
      </w:r>
      <w:r w:rsidRP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  <w:t>Воспитание молодежи через организацию практической и внеурочной деятельности студентов</w:t>
      </w:r>
    </w:p>
    <w:p w:rsidR="00550770" w:rsidRDefault="00550770" w:rsidP="005507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5077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Реализация данного проекта возможна при  объединении всех участников образовательного процесса: студентов под руководством классных руководителей, родителей, администрации техникума.</w:t>
      </w:r>
    </w:p>
    <w:p w:rsidR="00507E29" w:rsidRPr="00507E29" w:rsidRDefault="00550770" w:rsidP="00550770">
      <w:pPr>
        <w:widowControl w:val="0"/>
        <w:tabs>
          <w:tab w:val="left" w:pos="129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</w:r>
      <w:r w:rsidR="00507E29" w:rsidRPr="00507E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Началом итоговых событий проектной деятельности станет участие в Агро - фестивале «Ростки таланта», где все инициативные группы смогут поделиться своими впечатлениями от проектной деятельности.</w:t>
      </w:r>
    </w:p>
    <w:p w:rsidR="00507E29" w:rsidRPr="00507E29" w:rsidRDefault="00507E29" w:rsidP="00507E29">
      <w:pPr>
        <w:widowControl w:val="0"/>
        <w:tabs>
          <w:tab w:val="left" w:pos="55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507E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Организация проекта - общее дело.</w:t>
      </w:r>
      <w:r w:rsidRPr="00507E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ab/>
      </w:r>
    </w:p>
    <w:p w:rsidR="00507E29" w:rsidRDefault="00507E29" w:rsidP="00507E29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7D2" w:rsidRPr="008457D2" w:rsidRDefault="008457D2" w:rsidP="008457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57D2" w:rsidRPr="0084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6FB0"/>
    <w:multiLevelType w:val="hybridMultilevel"/>
    <w:tmpl w:val="1A6E6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D2"/>
    <w:rsid w:val="00006F0A"/>
    <w:rsid w:val="00507E29"/>
    <w:rsid w:val="00550770"/>
    <w:rsid w:val="00727109"/>
    <w:rsid w:val="0084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5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7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2016-02-29T06:22:00Z</dcterms:created>
  <dcterms:modified xsi:type="dcterms:W3CDTF">2016-02-29T06:22:00Z</dcterms:modified>
</cp:coreProperties>
</file>